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85" w:rsidRDefault="00D85F85" w:rsidP="00B71FFD">
      <w:pPr>
        <w:ind w:rightChars="-230" w:right="-483" w:firstLineChars="202" w:firstLine="566"/>
        <w:rPr>
          <w:rFonts w:ascii="方正仿宋_GB2312" w:eastAsia="方正仿宋_GB2312" w:hAnsi="方正仿宋_GB2312" w:cs="方正仿宋_GB2312"/>
          <w:sz w:val="28"/>
          <w:szCs w:val="28"/>
        </w:rPr>
      </w:pPr>
    </w:p>
    <w:p w:rsidR="00D85F85" w:rsidRPr="009C5402" w:rsidRDefault="006C0EAA">
      <w:pPr>
        <w:jc w:val="center"/>
        <w:rPr>
          <w:rFonts w:ascii="仿宋" w:eastAsia="仿宋" w:hAnsi="仿宋" w:cs="方正小标宋简体"/>
          <w:b/>
          <w:bCs/>
          <w:sz w:val="32"/>
          <w:szCs w:val="32"/>
        </w:rPr>
      </w:pPr>
      <w:r w:rsidRPr="009C5402">
        <w:rPr>
          <w:rFonts w:ascii="仿宋" w:eastAsia="仿宋" w:hAnsi="仿宋" w:cs="方正小标宋简体" w:hint="eastAsia"/>
          <w:b/>
          <w:bCs/>
          <w:sz w:val="32"/>
          <w:szCs w:val="32"/>
        </w:rPr>
        <w:t>原酒平台“</w:t>
      </w:r>
      <w:r w:rsidRPr="009C5402">
        <w:rPr>
          <w:rFonts w:ascii="仿宋" w:eastAsia="仿宋" w:hAnsi="仿宋" w:cs="方正小标宋简体"/>
          <w:b/>
          <w:bCs/>
          <w:sz w:val="32"/>
          <w:szCs w:val="32"/>
        </w:rPr>
        <w:t>以酒换酒</w:t>
      </w:r>
      <w:r w:rsidRPr="009C5402">
        <w:rPr>
          <w:rFonts w:ascii="仿宋" w:eastAsia="仿宋" w:hAnsi="仿宋" w:cs="方正小标宋简体" w:hint="eastAsia"/>
          <w:b/>
          <w:bCs/>
          <w:sz w:val="32"/>
          <w:szCs w:val="32"/>
        </w:rPr>
        <w:t>”</w:t>
      </w:r>
      <w:r w:rsidRPr="00353C7F">
        <w:rPr>
          <w:rFonts w:ascii="仿宋" w:eastAsia="仿宋" w:hAnsi="仿宋" w:cs="方正小标宋简体" w:hint="eastAsia"/>
          <w:b/>
          <w:bCs/>
          <w:sz w:val="32"/>
          <w:szCs w:val="32"/>
        </w:rPr>
        <w:t>服务</w:t>
      </w:r>
      <w:r w:rsidRPr="009C5402">
        <w:rPr>
          <w:rFonts w:ascii="仿宋" w:eastAsia="仿宋" w:hAnsi="仿宋" w:cs="方正小标宋简体" w:hint="eastAsia"/>
          <w:b/>
          <w:bCs/>
          <w:sz w:val="32"/>
          <w:szCs w:val="32"/>
        </w:rPr>
        <w:t>公告</w:t>
      </w:r>
    </w:p>
    <w:p w:rsidR="00D85F85" w:rsidRPr="009C5402" w:rsidRDefault="006C0EAA">
      <w:pPr>
        <w:ind w:rightChars="-230" w:right="-483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尊敬的古越龙山原酒平台客户：</w:t>
      </w:r>
    </w:p>
    <w:p w:rsidR="00D85F85" w:rsidRPr="009C5402" w:rsidRDefault="006C0EAA" w:rsidP="00B71FFD">
      <w:pPr>
        <w:ind w:rightChars="-230" w:right="-483" w:firstLineChars="202" w:firstLine="566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为了活跃原酒市场氛围，提升原酒客户的交易体验，现在原酒交易平台上对投资者存量原酒中，古越龙山2005、2006、2007、2008、2009、2010、2011年相关年份的7款产品，现对投资者提供“以酒换酒”服务。具体的换货规则如下：</w:t>
      </w:r>
    </w:p>
    <w:p w:rsidR="00D85F85" w:rsidRPr="009C5402" w:rsidRDefault="006C0EAA">
      <w:pPr>
        <w:pStyle w:val="a8"/>
        <w:ind w:left="566" w:rightChars="-230" w:right="-483" w:firstLineChars="0" w:firstLine="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1.原酒交易平台“以酒换酒”置换服务费用详见附件一；</w:t>
      </w:r>
    </w:p>
    <w:p w:rsidR="00D85F85" w:rsidRPr="009C5402" w:rsidRDefault="006C0EAA">
      <w:pPr>
        <w:pStyle w:val="a8"/>
        <w:ind w:left="566" w:rightChars="-230" w:right="-483" w:firstLineChars="0" w:firstLine="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2.置换酒流程图见附件二；</w:t>
      </w:r>
    </w:p>
    <w:p w:rsidR="00D85F85" w:rsidRPr="009C5402" w:rsidRDefault="006C0EAA">
      <w:pPr>
        <w:pStyle w:val="a8"/>
        <w:ind w:left="566" w:rightChars="-230" w:right="-483" w:firstLineChars="0" w:firstLine="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3.投资者参与“以酒换酒”服务需同意三方确认书，见附件三；</w:t>
      </w:r>
    </w:p>
    <w:p w:rsidR="00D85F85" w:rsidRPr="009C5402" w:rsidRDefault="006C0EAA">
      <w:pPr>
        <w:pStyle w:val="a8"/>
        <w:ind w:left="566" w:rightChars="-230" w:right="-483" w:firstLineChars="0" w:firstLine="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4.“以酒换酒”置换系统操作说明见附件四；</w:t>
      </w:r>
    </w:p>
    <w:p w:rsidR="00D85F85" w:rsidRPr="009C5402" w:rsidRDefault="006C0EAA">
      <w:pPr>
        <w:pStyle w:val="a8"/>
        <w:ind w:left="566" w:rightChars="-230" w:right="-483" w:firstLineChars="0" w:firstLine="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5.“以酒换酒”可以选择自提或邮寄，邮寄合作方为京东快递，费用清单见附件五。</w:t>
      </w:r>
    </w:p>
    <w:p w:rsidR="00D85F85" w:rsidRPr="009C5402" w:rsidRDefault="00D85F85">
      <w:pPr>
        <w:pStyle w:val="a8"/>
        <w:ind w:left="1286" w:rightChars="-230" w:right="-483" w:firstLineChars="0" w:firstLine="0"/>
        <w:rPr>
          <w:rFonts w:ascii="仿宋" w:eastAsia="仿宋" w:hAnsi="仿宋" w:cs="方正仿宋_GB2312"/>
          <w:sz w:val="28"/>
          <w:szCs w:val="28"/>
        </w:rPr>
      </w:pPr>
    </w:p>
    <w:p w:rsidR="00D85F85" w:rsidRPr="009C5402" w:rsidRDefault="00D85F85">
      <w:pPr>
        <w:pStyle w:val="a8"/>
        <w:ind w:left="1286" w:rightChars="-230" w:right="-483" w:firstLineChars="0" w:firstLine="0"/>
        <w:rPr>
          <w:rFonts w:ascii="仿宋" w:eastAsia="仿宋" w:hAnsi="仿宋" w:cs="方正仿宋_GB2312"/>
          <w:sz w:val="28"/>
          <w:szCs w:val="28"/>
        </w:rPr>
      </w:pPr>
    </w:p>
    <w:p w:rsidR="00D85F85" w:rsidRPr="009C5402" w:rsidRDefault="006C0EAA">
      <w:pPr>
        <w:ind w:rightChars="-230" w:right="-483" w:firstLineChars="200" w:firstLine="56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如有疑问请联系原酒平台服务中心，电话0575-85335999。</w:t>
      </w:r>
    </w:p>
    <w:p w:rsidR="00D85F85" w:rsidRPr="009C5402" w:rsidRDefault="006C0EAA">
      <w:pPr>
        <w:ind w:rightChars="-230" w:right="-483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 xml:space="preserve">感谢您的配合与支持！ </w:t>
      </w:r>
    </w:p>
    <w:p w:rsidR="00D85F85" w:rsidRPr="009C5402" w:rsidRDefault="00D85F85" w:rsidP="00B71FFD">
      <w:pPr>
        <w:ind w:rightChars="-230" w:right="-483" w:firstLineChars="202" w:firstLine="566"/>
        <w:rPr>
          <w:rFonts w:ascii="仿宋" w:eastAsia="仿宋" w:hAnsi="仿宋" w:cs="方正仿宋_GB2312"/>
          <w:sz w:val="28"/>
          <w:szCs w:val="28"/>
        </w:rPr>
      </w:pPr>
    </w:p>
    <w:p w:rsidR="00D85F85" w:rsidRPr="009C5402" w:rsidRDefault="00D85F85" w:rsidP="00B71FFD">
      <w:pPr>
        <w:ind w:rightChars="-230" w:right="-483" w:firstLineChars="202" w:firstLine="566"/>
        <w:rPr>
          <w:rFonts w:ascii="仿宋" w:eastAsia="仿宋" w:hAnsi="仿宋" w:cs="方正仿宋_GB2312"/>
          <w:sz w:val="28"/>
          <w:szCs w:val="28"/>
        </w:rPr>
      </w:pPr>
    </w:p>
    <w:p w:rsidR="00D85F85" w:rsidRPr="009C5402" w:rsidRDefault="00D85F85">
      <w:pPr>
        <w:ind w:rightChars="-230" w:right="-483"/>
        <w:rPr>
          <w:rFonts w:ascii="仿宋" w:eastAsia="仿宋" w:hAnsi="仿宋" w:cs="方正仿宋_GB2312"/>
          <w:sz w:val="28"/>
          <w:szCs w:val="28"/>
        </w:rPr>
      </w:pPr>
    </w:p>
    <w:p w:rsidR="00D85F85" w:rsidRPr="009C5402" w:rsidRDefault="00D85F85" w:rsidP="00B71FFD">
      <w:pPr>
        <w:ind w:rightChars="-230" w:right="-483" w:firstLineChars="202" w:firstLine="566"/>
        <w:rPr>
          <w:rFonts w:ascii="仿宋" w:eastAsia="仿宋" w:hAnsi="仿宋" w:cs="方正仿宋_GB2312"/>
          <w:sz w:val="28"/>
          <w:szCs w:val="28"/>
        </w:rPr>
      </w:pPr>
    </w:p>
    <w:p w:rsidR="00D85F85" w:rsidRPr="009C5402" w:rsidRDefault="006C0EAA" w:rsidP="006C0EAA">
      <w:pPr>
        <w:ind w:rightChars="-230" w:right="-483" w:firstLineChars="1450" w:firstLine="406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绍兴黄酒原酒电子交易有限公司</w:t>
      </w:r>
    </w:p>
    <w:p w:rsidR="006C0EAA" w:rsidRDefault="006C0EAA">
      <w:pPr>
        <w:ind w:rightChars="-230" w:right="-483"/>
        <w:rPr>
          <w:rFonts w:ascii="方正仿宋_GB2312" w:eastAsia="方正仿宋_GB2312" w:hAnsi="方正仿宋_GB2312" w:cs="方正仿宋_GB2312"/>
          <w:sz w:val="28"/>
          <w:szCs w:val="28"/>
        </w:rPr>
      </w:pPr>
    </w:p>
    <w:p w:rsidR="00D85F85" w:rsidRDefault="006C0EAA">
      <w:pPr>
        <w:ind w:rightChars="-230" w:right="-483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lastRenderedPageBreak/>
        <w:t>附件一：</w:t>
      </w:r>
    </w:p>
    <w:p w:rsidR="00D85F85" w:rsidRDefault="006C0EAA" w:rsidP="005B741D">
      <w:pPr>
        <w:pStyle w:val="a7"/>
        <w:spacing w:afterLines="50" w:after="156"/>
        <w:ind w:firstLineChars="900" w:firstLine="2530"/>
        <w:rPr>
          <w:rFonts w:ascii="宋体" w:eastAsia="宋体" w:hAnsi="宋体" w:cs="方正小标宋简体"/>
          <w:b/>
          <w:bCs/>
          <w:sz w:val="28"/>
          <w:szCs w:val="28"/>
        </w:rPr>
      </w:pPr>
      <w:r>
        <w:rPr>
          <w:rFonts w:ascii="宋体" w:eastAsia="宋体" w:hAnsi="宋体" w:cs="方正小标宋简体" w:hint="eastAsia"/>
          <w:b/>
          <w:bCs/>
          <w:sz w:val="28"/>
          <w:szCs w:val="28"/>
        </w:rPr>
        <w:t>原酒“</w:t>
      </w:r>
      <w:r>
        <w:rPr>
          <w:rFonts w:ascii="宋体" w:eastAsia="宋体" w:hAnsi="宋体" w:cs="方正小标宋简体"/>
          <w:b/>
          <w:bCs/>
          <w:sz w:val="28"/>
          <w:szCs w:val="28"/>
        </w:rPr>
        <w:t>以酒换酒</w:t>
      </w:r>
      <w:r>
        <w:rPr>
          <w:rFonts w:ascii="宋体" w:eastAsia="宋体" w:hAnsi="宋体" w:cs="方正小标宋简体" w:hint="eastAsia"/>
          <w:b/>
          <w:bCs/>
          <w:sz w:val="28"/>
          <w:szCs w:val="28"/>
        </w:rPr>
        <w:t>”费用清单</w:t>
      </w: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296"/>
        <w:gridCol w:w="1836"/>
        <w:gridCol w:w="2964"/>
      </w:tblGrid>
      <w:tr w:rsidR="00D85F85">
        <w:trPr>
          <w:trHeight w:val="599"/>
          <w:jc w:val="center"/>
        </w:trPr>
        <w:tc>
          <w:tcPr>
            <w:tcW w:w="1620" w:type="dxa"/>
            <w:vAlign w:val="center"/>
          </w:tcPr>
          <w:p w:rsidR="00D85F85" w:rsidRDefault="006C0EA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平台产品</w:t>
            </w:r>
          </w:p>
        </w:tc>
        <w:tc>
          <w:tcPr>
            <w:tcW w:w="2296" w:type="dxa"/>
            <w:vAlign w:val="center"/>
          </w:tcPr>
          <w:p w:rsidR="00D85F85" w:rsidRDefault="006C0EA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置换酒</w:t>
            </w:r>
          </w:p>
        </w:tc>
        <w:tc>
          <w:tcPr>
            <w:tcW w:w="1836" w:type="dxa"/>
            <w:vAlign w:val="center"/>
          </w:tcPr>
          <w:p w:rsidR="00D85F85" w:rsidRDefault="006C0EA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置换数量</w:t>
            </w:r>
          </w:p>
        </w:tc>
        <w:tc>
          <w:tcPr>
            <w:tcW w:w="2964" w:type="dxa"/>
            <w:vAlign w:val="center"/>
          </w:tcPr>
          <w:p w:rsidR="00D85F85" w:rsidRDefault="006C0EAA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辅材和加工费</w:t>
            </w:r>
          </w:p>
        </w:tc>
      </w:tr>
      <w:tr w:rsidR="00D85F85">
        <w:trPr>
          <w:trHeight w:val="499"/>
          <w:jc w:val="center"/>
        </w:trPr>
        <w:tc>
          <w:tcPr>
            <w:tcW w:w="1620" w:type="dxa"/>
            <w:vAlign w:val="center"/>
          </w:tcPr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  <w:r>
              <w:rPr>
                <w:rFonts w:hint="eastAsia"/>
                <w:sz w:val="28"/>
                <w:szCs w:val="28"/>
              </w:rPr>
              <w:t>年龙山</w:t>
            </w:r>
          </w:p>
        </w:tc>
        <w:tc>
          <w:tcPr>
            <w:tcW w:w="2296" w:type="dxa"/>
            <w:vMerge w:val="restart"/>
            <w:vAlign w:val="center"/>
          </w:tcPr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KG</w:t>
            </w:r>
            <w:r>
              <w:rPr>
                <w:rFonts w:hint="eastAsia"/>
                <w:sz w:val="28"/>
                <w:szCs w:val="28"/>
              </w:rPr>
              <w:t>十五年陈</w:t>
            </w:r>
          </w:p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原酒</w:t>
            </w:r>
          </w:p>
        </w:tc>
        <w:tc>
          <w:tcPr>
            <w:tcW w:w="1836" w:type="dxa"/>
            <w:vMerge w:val="restart"/>
            <w:vAlign w:val="center"/>
          </w:tcPr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坛大坛</w:t>
            </w:r>
          </w:p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置换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坛</w:t>
            </w:r>
          </w:p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KG</w:t>
            </w:r>
            <w:r>
              <w:rPr>
                <w:rFonts w:hint="eastAsia"/>
                <w:sz w:val="28"/>
                <w:szCs w:val="28"/>
              </w:rPr>
              <w:t>小坛</w:t>
            </w:r>
          </w:p>
        </w:tc>
        <w:tc>
          <w:tcPr>
            <w:tcW w:w="2964" w:type="dxa"/>
            <w:vMerge w:val="restart"/>
            <w:vAlign w:val="center"/>
          </w:tcPr>
          <w:p w:rsidR="00D85F85" w:rsidRDefault="006C0EAA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KG</w:t>
            </w:r>
            <w:r>
              <w:rPr>
                <w:rFonts w:hint="eastAsia"/>
                <w:sz w:val="28"/>
                <w:szCs w:val="28"/>
              </w:rPr>
              <w:t>小坛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坛：</w:t>
            </w:r>
          </w:p>
          <w:p w:rsidR="00D85F85" w:rsidRDefault="006C0EAA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陶坛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45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只</w:t>
            </w:r>
          </w:p>
          <w:p w:rsidR="00D85F85" w:rsidRDefault="006C0EAA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包装材料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坛</w:t>
            </w:r>
          </w:p>
          <w:p w:rsidR="00D85F85" w:rsidRDefault="006C0EAA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生产加工费</w:t>
            </w:r>
            <w:r>
              <w:rPr>
                <w:sz w:val="28"/>
                <w:szCs w:val="28"/>
              </w:rPr>
              <w:t>：</w:t>
            </w:r>
            <w:r w:rsidR="005B741D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坛</w:t>
            </w:r>
          </w:p>
          <w:p w:rsidR="00D85F85" w:rsidRDefault="00D85F85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  <w:p w:rsidR="00D85F85" w:rsidRDefault="006C0EAA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  <w:r>
              <w:rPr>
                <w:sz w:val="28"/>
                <w:szCs w:val="28"/>
              </w:rPr>
              <w:t>：</w:t>
            </w:r>
            <w:r w:rsidR="005B741D"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坛</w:t>
            </w:r>
          </w:p>
          <w:p w:rsidR="00D85F85" w:rsidRDefault="00D85F85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D85F85">
        <w:trPr>
          <w:trHeight w:val="460"/>
          <w:jc w:val="center"/>
        </w:trPr>
        <w:tc>
          <w:tcPr>
            <w:tcW w:w="1620" w:type="dxa"/>
            <w:vAlign w:val="center"/>
          </w:tcPr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  <w:r>
              <w:rPr>
                <w:rFonts w:hint="eastAsia"/>
                <w:sz w:val="28"/>
                <w:szCs w:val="28"/>
              </w:rPr>
              <w:t>年龙山</w:t>
            </w:r>
          </w:p>
        </w:tc>
        <w:tc>
          <w:tcPr>
            <w:tcW w:w="2296" w:type="dxa"/>
            <w:vMerge/>
          </w:tcPr>
          <w:p w:rsidR="00D85F85" w:rsidRDefault="00D85F85">
            <w:pPr>
              <w:pStyle w:val="a7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D85F85" w:rsidRDefault="00D85F85">
            <w:pPr>
              <w:pStyle w:val="a7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vMerge/>
          </w:tcPr>
          <w:p w:rsidR="00D85F85" w:rsidRDefault="00D85F85">
            <w:pPr>
              <w:pStyle w:val="a7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D85F85">
        <w:trPr>
          <w:trHeight w:val="650"/>
          <w:jc w:val="center"/>
        </w:trPr>
        <w:tc>
          <w:tcPr>
            <w:tcW w:w="1620" w:type="dxa"/>
            <w:vAlign w:val="center"/>
          </w:tcPr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  <w:r>
              <w:rPr>
                <w:rFonts w:hint="eastAsia"/>
                <w:sz w:val="28"/>
                <w:szCs w:val="28"/>
              </w:rPr>
              <w:t>年龙山</w:t>
            </w:r>
          </w:p>
        </w:tc>
        <w:tc>
          <w:tcPr>
            <w:tcW w:w="2296" w:type="dxa"/>
            <w:vMerge/>
          </w:tcPr>
          <w:p w:rsidR="00D85F85" w:rsidRDefault="00D85F85">
            <w:pPr>
              <w:pStyle w:val="a7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D85F85" w:rsidRDefault="00D85F85">
            <w:pPr>
              <w:pStyle w:val="a7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vMerge/>
          </w:tcPr>
          <w:p w:rsidR="00D85F85" w:rsidRDefault="00D85F85">
            <w:pPr>
              <w:pStyle w:val="a7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D85F85">
        <w:trPr>
          <w:trHeight w:val="357"/>
          <w:jc w:val="center"/>
        </w:trPr>
        <w:tc>
          <w:tcPr>
            <w:tcW w:w="1620" w:type="dxa"/>
            <w:vAlign w:val="center"/>
          </w:tcPr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  <w:r>
              <w:rPr>
                <w:rFonts w:hint="eastAsia"/>
                <w:sz w:val="28"/>
                <w:szCs w:val="28"/>
              </w:rPr>
              <w:t>年龙山</w:t>
            </w:r>
          </w:p>
        </w:tc>
        <w:tc>
          <w:tcPr>
            <w:tcW w:w="2296" w:type="dxa"/>
            <w:vMerge/>
          </w:tcPr>
          <w:p w:rsidR="00D85F85" w:rsidRDefault="00D85F85">
            <w:pPr>
              <w:pStyle w:val="a7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D85F85" w:rsidRDefault="00D85F85">
            <w:pPr>
              <w:pStyle w:val="a7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vMerge/>
          </w:tcPr>
          <w:p w:rsidR="00D85F85" w:rsidRDefault="00D85F85">
            <w:pPr>
              <w:pStyle w:val="a7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D85F85">
        <w:trPr>
          <w:trHeight w:val="610"/>
          <w:jc w:val="center"/>
        </w:trPr>
        <w:tc>
          <w:tcPr>
            <w:tcW w:w="1620" w:type="dxa"/>
            <w:vAlign w:val="center"/>
          </w:tcPr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年龙山</w:t>
            </w:r>
          </w:p>
        </w:tc>
        <w:tc>
          <w:tcPr>
            <w:tcW w:w="2296" w:type="dxa"/>
            <w:vMerge w:val="restart"/>
            <w:vAlign w:val="center"/>
          </w:tcPr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KG</w:t>
            </w:r>
            <w:r>
              <w:rPr>
                <w:rFonts w:hint="eastAsia"/>
                <w:sz w:val="28"/>
                <w:szCs w:val="28"/>
              </w:rPr>
              <w:t>十二年陈</w:t>
            </w:r>
          </w:p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原酒</w:t>
            </w:r>
          </w:p>
        </w:tc>
        <w:tc>
          <w:tcPr>
            <w:tcW w:w="1836" w:type="dxa"/>
            <w:vMerge w:val="restart"/>
            <w:vAlign w:val="center"/>
          </w:tcPr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坛大坛</w:t>
            </w:r>
          </w:p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置换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坛</w:t>
            </w:r>
          </w:p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KG</w:t>
            </w:r>
            <w:r>
              <w:rPr>
                <w:rFonts w:hint="eastAsia"/>
                <w:sz w:val="28"/>
                <w:szCs w:val="28"/>
              </w:rPr>
              <w:t>小坛</w:t>
            </w:r>
          </w:p>
        </w:tc>
        <w:tc>
          <w:tcPr>
            <w:tcW w:w="2964" w:type="dxa"/>
            <w:vMerge/>
          </w:tcPr>
          <w:p w:rsidR="00D85F85" w:rsidRDefault="00D85F85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85F85">
        <w:trPr>
          <w:trHeight w:val="689"/>
          <w:jc w:val="center"/>
        </w:trPr>
        <w:tc>
          <w:tcPr>
            <w:tcW w:w="1620" w:type="dxa"/>
            <w:vAlign w:val="center"/>
          </w:tcPr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年龙山</w:t>
            </w:r>
          </w:p>
        </w:tc>
        <w:tc>
          <w:tcPr>
            <w:tcW w:w="2296" w:type="dxa"/>
            <w:vMerge/>
          </w:tcPr>
          <w:p w:rsidR="00D85F85" w:rsidRDefault="00D85F85">
            <w:pPr>
              <w:pStyle w:val="a7"/>
              <w:ind w:firstLine="560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D85F85" w:rsidRDefault="00D85F85">
            <w:pPr>
              <w:pStyle w:val="a7"/>
              <w:ind w:firstLine="560"/>
              <w:rPr>
                <w:sz w:val="28"/>
                <w:szCs w:val="28"/>
              </w:rPr>
            </w:pPr>
          </w:p>
        </w:tc>
        <w:tc>
          <w:tcPr>
            <w:tcW w:w="2964" w:type="dxa"/>
            <w:vMerge/>
          </w:tcPr>
          <w:p w:rsidR="00D85F85" w:rsidRDefault="00D85F85">
            <w:pPr>
              <w:pStyle w:val="a7"/>
              <w:ind w:firstLine="560"/>
              <w:rPr>
                <w:sz w:val="28"/>
                <w:szCs w:val="28"/>
              </w:rPr>
            </w:pPr>
          </w:p>
        </w:tc>
      </w:tr>
      <w:tr w:rsidR="00D85F85">
        <w:trPr>
          <w:trHeight w:val="422"/>
          <w:jc w:val="center"/>
        </w:trPr>
        <w:tc>
          <w:tcPr>
            <w:tcW w:w="1620" w:type="dxa"/>
            <w:vAlign w:val="center"/>
          </w:tcPr>
          <w:p w:rsidR="00D85F85" w:rsidRDefault="006C0EA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年龙山</w:t>
            </w:r>
          </w:p>
        </w:tc>
        <w:tc>
          <w:tcPr>
            <w:tcW w:w="2296" w:type="dxa"/>
            <w:vMerge/>
          </w:tcPr>
          <w:p w:rsidR="00D85F85" w:rsidRDefault="00D85F85">
            <w:pPr>
              <w:pStyle w:val="a7"/>
              <w:ind w:firstLine="560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D85F85" w:rsidRDefault="00D85F85">
            <w:pPr>
              <w:pStyle w:val="a7"/>
              <w:ind w:firstLine="560"/>
              <w:rPr>
                <w:sz w:val="28"/>
                <w:szCs w:val="28"/>
              </w:rPr>
            </w:pPr>
          </w:p>
        </w:tc>
        <w:tc>
          <w:tcPr>
            <w:tcW w:w="2964" w:type="dxa"/>
            <w:vMerge/>
          </w:tcPr>
          <w:p w:rsidR="00D85F85" w:rsidRDefault="00D85F85">
            <w:pPr>
              <w:pStyle w:val="a7"/>
              <w:ind w:firstLine="560"/>
              <w:rPr>
                <w:sz w:val="28"/>
                <w:szCs w:val="28"/>
              </w:rPr>
            </w:pPr>
          </w:p>
        </w:tc>
      </w:tr>
      <w:tr w:rsidR="00D85F85">
        <w:trPr>
          <w:trHeight w:val="1216"/>
          <w:jc w:val="center"/>
        </w:trPr>
        <w:tc>
          <w:tcPr>
            <w:tcW w:w="8716" w:type="dxa"/>
            <w:gridSpan w:val="4"/>
            <w:vAlign w:val="center"/>
          </w:tcPr>
          <w:p w:rsidR="00D85F85" w:rsidRDefault="006C0EAA" w:rsidP="005B741D">
            <w:pPr>
              <w:pStyle w:val="a7"/>
              <w:ind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“以酒换酒”置换最小单位大坛一坛起，以坛为单位，一坛置换四小坛。</w:t>
            </w:r>
          </w:p>
        </w:tc>
      </w:tr>
    </w:tbl>
    <w:p w:rsidR="00D85F85" w:rsidRDefault="00D85F85">
      <w:pPr>
        <w:jc w:val="center"/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rFonts w:asciiTheme="minorEastAsia" w:hAnsiTheme="minorEastAsia"/>
          <w:sz w:val="28"/>
          <w:szCs w:val="28"/>
        </w:rPr>
      </w:pPr>
    </w:p>
    <w:p w:rsidR="00D85F85" w:rsidRDefault="006C0E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附件二：</w:t>
      </w:r>
    </w:p>
    <w:p w:rsidR="00D85F85" w:rsidRDefault="00E86DE3" w:rsidP="00E86DE3">
      <w:pPr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611618"/>
            <wp:effectExtent l="19050" t="0" r="254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E3" w:rsidRDefault="00E86DE3" w:rsidP="00E86DE3">
      <w:pPr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4034098"/>
            <wp:effectExtent l="19050" t="0" r="254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E3" w:rsidRDefault="00061F4C" w:rsidP="00E86DE3">
      <w:pPr>
        <w:rPr>
          <w:rFonts w:asciiTheme="minorEastAsia" w:hAnsiTheme="minorEastAsia"/>
          <w:noProof/>
          <w:sz w:val="28"/>
          <w:szCs w:val="28"/>
        </w:rPr>
      </w:pPr>
      <w:r w:rsidRPr="00061F4C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3353" cy="2588895"/>
            <wp:effectExtent l="0" t="0" r="0" b="0"/>
            <wp:docPr id="7" name="图片 7" descr="D:\Users\win\Documents\WeChat Files\nini1290\FileStorage\Temp\1686791755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win\Documents\WeChat Files\nini1290\FileStorage\Temp\168679175538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439" cy="259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E3" w:rsidRDefault="00E86DE3" w:rsidP="00E86DE3">
      <w:pPr>
        <w:rPr>
          <w:rFonts w:asciiTheme="minorEastAsia" w:hAnsiTheme="minorEastAsia"/>
          <w:noProof/>
          <w:sz w:val="28"/>
          <w:szCs w:val="28"/>
        </w:rPr>
      </w:pPr>
    </w:p>
    <w:p w:rsidR="00E86DE3" w:rsidRDefault="00E86DE3" w:rsidP="00E86DE3">
      <w:pPr>
        <w:rPr>
          <w:rFonts w:asciiTheme="minorEastAsia" w:hAnsiTheme="minorEastAsia"/>
          <w:noProof/>
          <w:sz w:val="28"/>
          <w:szCs w:val="28"/>
        </w:rPr>
      </w:pPr>
    </w:p>
    <w:p w:rsidR="00E86DE3" w:rsidRDefault="00E86DE3" w:rsidP="00E86DE3">
      <w:pPr>
        <w:rPr>
          <w:rFonts w:asciiTheme="minorEastAsia" w:hAnsiTheme="minorEastAsia"/>
          <w:noProof/>
          <w:sz w:val="28"/>
          <w:szCs w:val="28"/>
        </w:rPr>
      </w:pPr>
    </w:p>
    <w:p w:rsidR="00E86DE3" w:rsidRDefault="00E86DE3" w:rsidP="00E86DE3">
      <w:pPr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3303619"/>
            <wp:effectExtent l="19050" t="0" r="254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E3" w:rsidRDefault="00E86DE3" w:rsidP="00E86DE3">
      <w:pPr>
        <w:rPr>
          <w:rFonts w:asciiTheme="minorEastAsia" w:hAnsiTheme="minorEastAsia"/>
          <w:noProof/>
          <w:sz w:val="28"/>
          <w:szCs w:val="28"/>
        </w:rPr>
      </w:pPr>
    </w:p>
    <w:p w:rsidR="00E86DE3" w:rsidRDefault="00074C88" w:rsidP="00E86DE3">
      <w:pPr>
        <w:rPr>
          <w:rFonts w:asciiTheme="minorEastAsia" w:hAnsiTheme="minorEastAsia" w:hint="eastAsia"/>
          <w:noProof/>
          <w:sz w:val="28"/>
          <w:szCs w:val="28"/>
        </w:rPr>
      </w:pPr>
      <w:r w:rsidRPr="00074C88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738584"/>
            <wp:effectExtent l="0" t="0" r="0" b="0"/>
            <wp:docPr id="14" name="图片 14" descr="D:\Users\win\Documents\WeChat Files\nini1290\FileStorage\Temp\1686791870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win\Documents\WeChat Files\nini1290\FileStorage\Temp\16867918704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E3" w:rsidRDefault="00074C88">
      <w:pPr>
        <w:jc w:val="center"/>
        <w:rPr>
          <w:rFonts w:asciiTheme="minorEastAsia" w:hAnsiTheme="minorEastAsia"/>
          <w:noProof/>
          <w:sz w:val="28"/>
          <w:szCs w:val="28"/>
        </w:rPr>
      </w:pPr>
      <w:r w:rsidRPr="00074C88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153417"/>
            <wp:effectExtent l="0" t="0" r="0" b="0"/>
            <wp:docPr id="15" name="图片 15" descr="D:\Users\win\Documents\WeChat Files\nini1290\FileStorage\Temp\1686791897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win\Documents\WeChat Files\nini1290\FileStorage\Temp\168679189797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E3" w:rsidRDefault="00E86DE3">
      <w:pPr>
        <w:jc w:val="center"/>
        <w:rPr>
          <w:rFonts w:asciiTheme="minorEastAsia" w:hAnsiTheme="minorEastAsia"/>
          <w:noProof/>
          <w:sz w:val="28"/>
          <w:szCs w:val="28"/>
        </w:rPr>
      </w:pPr>
    </w:p>
    <w:p w:rsidR="00E86DE3" w:rsidRDefault="00E86DE3" w:rsidP="00E86DE3">
      <w:pPr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3694729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E3" w:rsidRDefault="00E86DE3" w:rsidP="00E86DE3">
      <w:pPr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2250961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E3" w:rsidRDefault="00E86DE3">
      <w:pPr>
        <w:jc w:val="center"/>
        <w:rPr>
          <w:rFonts w:asciiTheme="minorEastAsia" w:hAnsiTheme="minorEastAsia"/>
          <w:noProof/>
          <w:sz w:val="28"/>
          <w:szCs w:val="28"/>
        </w:rPr>
      </w:pPr>
    </w:p>
    <w:p w:rsidR="00E86DE3" w:rsidRDefault="00E86DE3">
      <w:pPr>
        <w:jc w:val="center"/>
        <w:rPr>
          <w:rFonts w:asciiTheme="minorEastAsia" w:hAnsiTheme="minorEastAsia"/>
          <w:noProof/>
          <w:sz w:val="28"/>
          <w:szCs w:val="28"/>
        </w:rPr>
      </w:pPr>
    </w:p>
    <w:p w:rsidR="00E86DE3" w:rsidRDefault="00E86DE3">
      <w:pPr>
        <w:jc w:val="center"/>
        <w:rPr>
          <w:rFonts w:asciiTheme="minorEastAsia" w:hAnsiTheme="minorEastAsia"/>
          <w:noProof/>
          <w:sz w:val="28"/>
          <w:szCs w:val="28"/>
        </w:rPr>
      </w:pPr>
    </w:p>
    <w:p w:rsidR="00E86DE3" w:rsidRDefault="00E86DE3">
      <w:pPr>
        <w:jc w:val="center"/>
        <w:rPr>
          <w:rFonts w:asciiTheme="minorEastAsia" w:hAnsiTheme="minorEastAsia"/>
          <w:noProof/>
          <w:sz w:val="28"/>
          <w:szCs w:val="28"/>
        </w:rPr>
      </w:pPr>
    </w:p>
    <w:p w:rsidR="00E86DE3" w:rsidRDefault="00E86DE3">
      <w:pPr>
        <w:jc w:val="center"/>
        <w:rPr>
          <w:rFonts w:asciiTheme="minorEastAsia" w:hAnsiTheme="minorEastAsia"/>
          <w:noProof/>
          <w:sz w:val="28"/>
          <w:szCs w:val="28"/>
        </w:rPr>
      </w:pPr>
    </w:p>
    <w:p w:rsidR="00E86DE3" w:rsidRDefault="00E86DE3">
      <w:pPr>
        <w:jc w:val="center"/>
        <w:rPr>
          <w:rFonts w:asciiTheme="minorEastAsia" w:hAnsiTheme="minorEastAsia"/>
          <w:noProof/>
          <w:sz w:val="28"/>
          <w:szCs w:val="28"/>
        </w:rPr>
      </w:pPr>
    </w:p>
    <w:p w:rsidR="00D85F85" w:rsidRPr="009C5402" w:rsidRDefault="006C0EAA">
      <w:pPr>
        <w:rPr>
          <w:rFonts w:ascii="仿宋" w:eastAsia="仿宋" w:hAnsi="仿宋"/>
          <w:sz w:val="28"/>
          <w:szCs w:val="28"/>
        </w:rPr>
      </w:pPr>
      <w:r w:rsidRPr="009C5402">
        <w:rPr>
          <w:rFonts w:ascii="仿宋" w:eastAsia="仿宋" w:hAnsi="仿宋" w:hint="eastAsia"/>
          <w:sz w:val="28"/>
          <w:szCs w:val="28"/>
        </w:rPr>
        <w:lastRenderedPageBreak/>
        <w:t>附件三：</w:t>
      </w:r>
    </w:p>
    <w:p w:rsidR="00D85F85" w:rsidRPr="009C5402" w:rsidRDefault="006C0EAA">
      <w:pPr>
        <w:jc w:val="center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hint="eastAsia"/>
          <w:sz w:val="28"/>
          <w:szCs w:val="28"/>
        </w:rPr>
        <w:t>“以酒换酒”服务协议确认书</w:t>
      </w:r>
    </w:p>
    <w:p w:rsidR="00D85F85" w:rsidRPr="009C5402" w:rsidRDefault="006C0EAA">
      <w:pPr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甲方：平台交易客户</w:t>
      </w:r>
    </w:p>
    <w:p w:rsidR="00D85F85" w:rsidRPr="009C5402" w:rsidRDefault="006C0EAA">
      <w:pPr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乙方：绍兴黄酒原酒电子交易有限公司</w:t>
      </w:r>
    </w:p>
    <w:p w:rsidR="00D85F85" w:rsidRPr="009C5402" w:rsidRDefault="006C0EAA">
      <w:pPr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丙方：浙江酒管家电子商务有限公司</w:t>
      </w:r>
    </w:p>
    <w:p w:rsidR="00D85F85" w:rsidRPr="009C5402" w:rsidRDefault="006C0EAA">
      <w:pPr>
        <w:ind w:firstLineChars="200" w:firstLine="56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甲方为绍兴黄酒原酒电子交易平台的交易商，视为原酒交易平台的购买方；乙方为绍兴黄酒原酒电子交易有限公司设立的原酒交易服务平台，提供交易平台服务；丙方为浙江酒管家电子商务有限公司，是浙江古越龙山绍兴酒股份有限公司下属全资子公司，经营网上销售、批发、零售：预包装食品;酒类；日用百货，为“以酒换酒”的服务商，为甲方提供电子交易后的各项服务。</w:t>
      </w:r>
    </w:p>
    <w:p w:rsidR="00D85F85" w:rsidRPr="009C5402" w:rsidRDefault="006C0EAA">
      <w:pPr>
        <w:ind w:firstLineChars="200" w:firstLine="56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甲乙丙三方确定并认可就甲方通过乙方交易平台“以酒换酒”服务置换甲方存量大坛原酒的各项规则（详见原酒“以酒换酒”公告），同时同意并确认由丙方负责向甲方开具对应服务发票事宜，三方约定并同意如下规则：</w:t>
      </w:r>
    </w:p>
    <w:p w:rsidR="00D85F85" w:rsidRPr="009C5402" w:rsidRDefault="006C0EAA">
      <w:pPr>
        <w:pStyle w:val="a8"/>
        <w:numPr>
          <w:ilvl w:val="0"/>
          <w:numId w:val="1"/>
        </w:numPr>
        <w:ind w:firstLineChars="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根据原酒“以酒换酒”公告，甲方可以选择相应的存量原酒申请“以酒换酒”，按系统流程操作，具体操作规则如下：</w:t>
      </w:r>
    </w:p>
    <w:p w:rsidR="00D85F85" w:rsidRPr="009C5402" w:rsidRDefault="006C0EAA">
      <w:pPr>
        <w:ind w:firstLineChars="200" w:firstLine="56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1.1甲方要先缴纳相关仓储费；</w:t>
      </w:r>
    </w:p>
    <w:p w:rsidR="00D85F85" w:rsidRPr="009C5402" w:rsidRDefault="006C0EAA">
      <w:pPr>
        <w:ind w:firstLineChars="200" w:firstLine="56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1.2甲方可在系统内进行“以酒换酒”的换酒操作；</w:t>
      </w:r>
    </w:p>
    <w:p w:rsidR="00D85F85" w:rsidRPr="009C5402" w:rsidRDefault="006C0EAA">
      <w:pPr>
        <w:ind w:firstLineChars="200" w:firstLine="56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1.3甲方须支付相对应的置换服务费；</w:t>
      </w:r>
    </w:p>
    <w:p w:rsidR="00D85F85" w:rsidRPr="009C5402" w:rsidRDefault="006C0EAA">
      <w:pPr>
        <w:ind w:firstLineChars="200" w:firstLine="56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1.4按步骤完成“以酒换酒”的其他各项提货等操作。</w:t>
      </w:r>
    </w:p>
    <w:p w:rsidR="00D85F85" w:rsidRPr="009C5402" w:rsidRDefault="006C0EAA">
      <w:pPr>
        <w:ind w:firstLineChars="200" w:firstLine="56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2.操作完成后甲方凭提货信息到丙方仓库自提或者委托丙方代发货物，丙方为甲方代发货产生的运费由甲方承担，原酒“以酒换酒”</w:t>
      </w:r>
      <w:r w:rsidRPr="009C5402">
        <w:rPr>
          <w:rFonts w:ascii="仿宋" w:eastAsia="仿宋" w:hAnsi="仿宋" w:cs="方正仿宋_GB2312" w:hint="eastAsia"/>
          <w:sz w:val="28"/>
          <w:szCs w:val="28"/>
        </w:rPr>
        <w:lastRenderedPageBreak/>
        <w:t>大坛置换小坛，置换酒不得进入交易平台再次交易。</w:t>
      </w:r>
    </w:p>
    <w:p w:rsidR="00D85F85" w:rsidRPr="009C5402" w:rsidRDefault="006C0EAA">
      <w:pPr>
        <w:ind w:firstLineChars="200" w:firstLine="56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3.乙方代丙方收取甲方因“以酒换酒”服务产生的费用（费用明细详见“以酒换酒”公告）。丙方负责向甲方开具对应服务费用电子发票，并将发票凭证发送到甲方手机上。</w:t>
      </w:r>
    </w:p>
    <w:p w:rsidR="00D85F85" w:rsidRPr="009C5402" w:rsidRDefault="006C0EAA">
      <w:pPr>
        <w:ind w:firstLineChars="200" w:firstLine="56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4.丙方承诺提供的置换商品符合国家标准（GB/T17946）。</w:t>
      </w:r>
    </w:p>
    <w:p w:rsidR="00D85F85" w:rsidRPr="009C5402" w:rsidRDefault="006C0EAA">
      <w:pPr>
        <w:ind w:firstLineChars="200" w:firstLine="560"/>
        <w:rPr>
          <w:rFonts w:ascii="仿宋" w:eastAsia="仿宋" w:hAnsi="仿宋" w:cs="方正仿宋_GB2312"/>
          <w:color w:val="000000" w:themeColor="text1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5.甲方需承诺置换后的商品不作对外销售，不得进入市场流通，</w:t>
      </w:r>
      <w:r w:rsidRPr="009C5402">
        <w:rPr>
          <w:rFonts w:ascii="仿宋" w:eastAsia="仿宋" w:hAnsi="仿宋" w:cs="方正仿宋_GB2312" w:hint="eastAsia"/>
          <w:color w:val="000000" w:themeColor="text1"/>
          <w:sz w:val="28"/>
          <w:szCs w:val="28"/>
        </w:rPr>
        <w:t>如甲方违反此条规定，甲方自行承担一切法律责任及由此给乙、丙方或第三人造成的经济损失。</w:t>
      </w:r>
    </w:p>
    <w:p w:rsidR="00D85F85" w:rsidRPr="009C5402" w:rsidRDefault="006C0EAA">
      <w:pPr>
        <w:ind w:firstLineChars="200" w:firstLine="56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6.</w:t>
      </w:r>
      <w:r w:rsidRPr="009C5402">
        <w:rPr>
          <w:rStyle w:val="a6"/>
          <w:rFonts w:ascii="仿宋" w:eastAsia="仿宋" w:hAnsi="仿宋" w:cs="方正仿宋_GB2312" w:hint="eastAsia"/>
          <w:i w:val="0"/>
          <w:iCs w:val="0"/>
          <w:sz w:val="28"/>
          <w:szCs w:val="28"/>
          <w:shd w:val="clear" w:color="auto" w:fill="FFFFFF"/>
        </w:rPr>
        <w:t>凡甲方自提或者</w:t>
      </w:r>
      <w:r w:rsidRPr="009C5402">
        <w:rPr>
          <w:rFonts w:ascii="仿宋" w:eastAsia="仿宋" w:hAnsi="仿宋" w:cs="方正仿宋_GB2312" w:hint="eastAsia"/>
          <w:sz w:val="28"/>
          <w:szCs w:val="28"/>
        </w:rPr>
        <w:t>委托丙方代发的原酒</w:t>
      </w:r>
      <w:r w:rsidRPr="009C5402">
        <w:rPr>
          <w:rStyle w:val="a6"/>
          <w:rFonts w:ascii="仿宋" w:eastAsia="仿宋" w:hAnsi="仿宋" w:cs="方正仿宋_GB2312" w:hint="eastAsia"/>
          <w:i w:val="0"/>
          <w:iCs w:val="0"/>
          <w:sz w:val="28"/>
          <w:szCs w:val="28"/>
          <w:shd w:val="clear" w:color="auto" w:fill="FFFFFF"/>
        </w:rPr>
        <w:t>,如甲方持有异议,可凭发票和原酒直接</w:t>
      </w:r>
      <w:r w:rsidRPr="009C5402">
        <w:rPr>
          <w:rFonts w:ascii="仿宋" w:eastAsia="仿宋" w:hAnsi="仿宋" w:cs="方正仿宋_GB2312" w:hint="eastAsia"/>
          <w:sz w:val="28"/>
          <w:szCs w:val="28"/>
          <w:shd w:val="clear" w:color="auto" w:fill="FFFFFF"/>
        </w:rPr>
        <w:t>到</w:t>
      </w:r>
      <w:r w:rsidRPr="009C5402">
        <w:rPr>
          <w:rFonts w:ascii="仿宋" w:eastAsia="仿宋" w:hAnsi="仿宋" w:cs="方正仿宋_GB2312" w:hint="eastAsia"/>
          <w:color w:val="333333"/>
          <w:sz w:val="28"/>
          <w:szCs w:val="28"/>
          <w:shd w:val="clear" w:color="auto" w:fill="FFFFFF"/>
        </w:rPr>
        <w:t>国家黄酒工程技术中心申请鉴定，由此产生的相关费用甲方自理。</w:t>
      </w:r>
    </w:p>
    <w:p w:rsidR="00D85F85" w:rsidRPr="009C5402" w:rsidRDefault="006C0EAA">
      <w:pPr>
        <w:ind w:firstLineChars="200" w:firstLine="560"/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本协议一经确认立即生效，生效后三方共同遵守。</w:t>
      </w:r>
    </w:p>
    <w:p w:rsidR="00D85F85" w:rsidRPr="009C5402" w:rsidRDefault="00D85F85">
      <w:pPr>
        <w:rPr>
          <w:rFonts w:ascii="仿宋" w:eastAsia="仿宋" w:hAnsi="仿宋"/>
          <w:sz w:val="28"/>
          <w:szCs w:val="28"/>
        </w:rPr>
      </w:pPr>
    </w:p>
    <w:p w:rsidR="00D85F85" w:rsidRPr="009C5402" w:rsidRDefault="00D85F85">
      <w:pPr>
        <w:rPr>
          <w:rFonts w:ascii="仿宋" w:eastAsia="仿宋" w:hAnsi="仿宋"/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Default="00D85F85">
      <w:pPr>
        <w:rPr>
          <w:sz w:val="28"/>
          <w:szCs w:val="28"/>
        </w:rPr>
      </w:pPr>
    </w:p>
    <w:p w:rsidR="00D85F85" w:rsidRPr="009C5402" w:rsidRDefault="006C0EAA">
      <w:pPr>
        <w:rPr>
          <w:rFonts w:ascii="仿宋" w:eastAsia="仿宋" w:hAnsi="仿宋"/>
          <w:sz w:val="28"/>
          <w:szCs w:val="28"/>
        </w:rPr>
      </w:pPr>
      <w:r w:rsidRPr="009C5402">
        <w:rPr>
          <w:rFonts w:ascii="仿宋" w:eastAsia="仿宋" w:hAnsi="仿宋" w:hint="eastAsia"/>
          <w:sz w:val="28"/>
          <w:szCs w:val="28"/>
        </w:rPr>
        <w:lastRenderedPageBreak/>
        <w:t>附件四：</w:t>
      </w:r>
    </w:p>
    <w:p w:rsidR="00D85F85" w:rsidRPr="009C5402" w:rsidRDefault="006C0EAA">
      <w:pPr>
        <w:jc w:val="center"/>
        <w:rPr>
          <w:rFonts w:ascii="仿宋" w:eastAsia="仿宋" w:hAnsi="仿宋"/>
          <w:sz w:val="32"/>
          <w:szCs w:val="32"/>
        </w:rPr>
      </w:pPr>
      <w:r w:rsidRPr="009C5402">
        <w:rPr>
          <w:rFonts w:ascii="仿宋" w:eastAsia="仿宋" w:hAnsi="仿宋" w:hint="eastAsia"/>
          <w:sz w:val="32"/>
          <w:szCs w:val="32"/>
        </w:rPr>
        <w:t>原酒“以酒换酒”操作说明</w:t>
      </w:r>
    </w:p>
    <w:p w:rsidR="00D85F85" w:rsidRPr="009C5402" w:rsidRDefault="006C0EAA">
      <w:pPr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登录交易软件点击</w:t>
      </w:r>
      <w:r w:rsidRPr="009C5402">
        <w:rPr>
          <w:rFonts w:ascii="仿宋" w:eastAsia="仿宋" w:hAnsi="仿宋" w:cs="方正仿宋_GB2312" w:hint="eastAsia"/>
          <w:noProof/>
          <w:sz w:val="28"/>
          <w:szCs w:val="28"/>
        </w:rPr>
        <w:drawing>
          <wp:inline distT="0" distB="0" distL="0" distR="0">
            <wp:extent cx="809625" cy="161925"/>
            <wp:effectExtent l="0" t="0" r="9525" b="9525"/>
            <wp:docPr id="1" name="图片 1" descr="D:\My Documents\WeChat Files\wxid_ir4aoadtcalg22\FileStorage\Temp\1667456609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My Documents\WeChat Files\wxid_ir4aoadtcalg22\FileStorage\Temp\16674566090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85" w:rsidRPr="009C5402" w:rsidRDefault="006C0EAA">
      <w:pPr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点击</w:t>
      </w:r>
      <w:r w:rsidRPr="009C5402">
        <w:rPr>
          <w:rFonts w:ascii="仿宋" w:eastAsia="仿宋" w:hAnsi="仿宋" w:cs="方正仿宋_GB2312" w:hint="eastAsia"/>
          <w:noProof/>
          <w:sz w:val="28"/>
          <w:szCs w:val="28"/>
        </w:rPr>
        <w:drawing>
          <wp:inline distT="0" distB="0" distL="0" distR="0">
            <wp:extent cx="676275" cy="2000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85" w:rsidRPr="009C5402" w:rsidRDefault="006C0EAA">
      <w:pPr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选择要换酒的品种点击</w:t>
      </w:r>
      <w:r w:rsidRPr="009C5402">
        <w:rPr>
          <w:rFonts w:ascii="仿宋" w:eastAsia="仿宋" w:hAnsi="仿宋" w:cs="方正仿宋_GB2312" w:hint="eastAsia"/>
          <w:noProof/>
          <w:sz w:val="28"/>
          <w:szCs w:val="28"/>
        </w:rPr>
        <w:drawing>
          <wp:inline distT="0" distB="0" distL="0" distR="0">
            <wp:extent cx="666750" cy="2000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85" w:rsidRPr="009C5402" w:rsidRDefault="006C0EAA">
      <w:pPr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noProof/>
          <w:sz w:val="28"/>
          <w:szCs w:val="28"/>
        </w:rPr>
        <w:drawing>
          <wp:inline distT="0" distB="0" distL="0" distR="0">
            <wp:extent cx="2752725" cy="2548062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3268" cy="255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85" w:rsidRPr="009C5402" w:rsidRDefault="006C0EAA">
      <w:pPr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后台审核后点击</w:t>
      </w:r>
      <w:r w:rsidRPr="009C5402">
        <w:rPr>
          <w:rFonts w:ascii="仿宋" w:eastAsia="仿宋" w:hAnsi="仿宋" w:cs="方正仿宋_GB2312" w:hint="eastAsia"/>
          <w:noProof/>
          <w:sz w:val="28"/>
          <w:szCs w:val="28"/>
        </w:rPr>
        <w:drawing>
          <wp:inline distT="0" distB="0" distL="0" distR="0">
            <wp:extent cx="762000" cy="2286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85" w:rsidRPr="009C5402" w:rsidRDefault="006C0EAA">
      <w:pPr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再点击办理</w:t>
      </w:r>
      <w:r w:rsidRPr="009C5402">
        <w:rPr>
          <w:rFonts w:ascii="仿宋" w:eastAsia="仿宋" w:hAnsi="仿宋" w:cs="方正仿宋_GB2312" w:hint="eastAsia"/>
          <w:noProof/>
          <w:sz w:val="28"/>
          <w:szCs w:val="28"/>
        </w:rPr>
        <w:drawing>
          <wp:inline distT="0" distB="0" distL="0" distR="0">
            <wp:extent cx="3886200" cy="645795"/>
            <wp:effectExtent l="0" t="0" r="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4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85" w:rsidRPr="009C5402" w:rsidRDefault="006C0EAA">
      <w:pPr>
        <w:rPr>
          <w:rFonts w:ascii="仿宋" w:eastAsia="仿宋" w:hAnsi="仿宋" w:cs="方正仿宋_GB2312"/>
          <w:sz w:val="28"/>
          <w:szCs w:val="28"/>
        </w:rPr>
      </w:pPr>
      <w:r w:rsidRPr="009C5402">
        <w:rPr>
          <w:rFonts w:ascii="仿宋" w:eastAsia="仿宋" w:hAnsi="仿宋" w:cs="方正仿宋_GB2312" w:hint="eastAsia"/>
          <w:sz w:val="28"/>
          <w:szCs w:val="28"/>
        </w:rPr>
        <w:t>客户可以选择自提或者邮寄</w:t>
      </w:r>
    </w:p>
    <w:p w:rsidR="00D85F85" w:rsidRPr="009C5402" w:rsidRDefault="006C0EAA">
      <w:pPr>
        <w:rPr>
          <w:rFonts w:ascii="仿宋" w:eastAsia="仿宋" w:hAnsi="仿宋" w:cs="方正仿宋_GB2312"/>
          <w:sz w:val="24"/>
          <w:szCs w:val="24"/>
        </w:rPr>
      </w:pPr>
      <w:r w:rsidRPr="009C5402">
        <w:rPr>
          <w:rFonts w:ascii="仿宋" w:eastAsia="仿宋" w:hAnsi="仿宋" w:cs="方正仿宋_GB2312" w:hint="eastAsia"/>
          <w:noProof/>
          <w:sz w:val="28"/>
          <w:szCs w:val="28"/>
        </w:rPr>
        <w:drawing>
          <wp:inline distT="0" distB="0" distL="0" distR="0">
            <wp:extent cx="2847975" cy="2853288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8437" cy="285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85" w:rsidRPr="009C5402" w:rsidRDefault="006C0EAA">
      <w:pPr>
        <w:rPr>
          <w:rFonts w:ascii="仿宋" w:eastAsia="仿宋" w:hAnsi="仿宋" w:cs="方正仿宋_GB2312"/>
          <w:sz w:val="24"/>
          <w:szCs w:val="24"/>
        </w:rPr>
      </w:pPr>
      <w:r w:rsidRPr="009C5402">
        <w:rPr>
          <w:rFonts w:ascii="仿宋" w:eastAsia="仿宋" w:hAnsi="仿宋" w:cs="方正仿宋_GB2312" w:hint="eastAsia"/>
          <w:sz w:val="24"/>
          <w:szCs w:val="24"/>
        </w:rPr>
        <w:lastRenderedPageBreak/>
        <w:t>附件五：</w:t>
      </w:r>
    </w:p>
    <w:tbl>
      <w:tblPr>
        <w:tblW w:w="7761" w:type="dxa"/>
        <w:tblInd w:w="94" w:type="dxa"/>
        <w:tblLook w:val="04A0" w:firstRow="1" w:lastRow="0" w:firstColumn="1" w:lastColumn="0" w:noHBand="0" w:noVBand="1"/>
      </w:tblPr>
      <w:tblGrid>
        <w:gridCol w:w="1122"/>
        <w:gridCol w:w="2213"/>
        <w:gridCol w:w="2213"/>
        <w:gridCol w:w="2213"/>
      </w:tblGrid>
      <w:tr w:rsidR="00D85F85" w:rsidRPr="009C5402">
        <w:trPr>
          <w:trHeight w:val="600"/>
        </w:trPr>
        <w:tc>
          <w:tcPr>
            <w:tcW w:w="7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京东快递运费价目表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目的省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快递费（坛）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木架费（坛）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总费用（坛）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内蒙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43.5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43.5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43.5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43.5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43.5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43.5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43.5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D85F85" w:rsidRPr="009C5402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85" w:rsidRPr="009C5402" w:rsidRDefault="006C0E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C540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</w:tr>
    </w:tbl>
    <w:p w:rsidR="00D85F85" w:rsidRPr="009C5402" w:rsidRDefault="00D85F85" w:rsidP="009F6900">
      <w:pPr>
        <w:rPr>
          <w:rFonts w:ascii="仿宋" w:eastAsia="仿宋" w:hAnsi="仿宋" w:cs="方正仿宋_GB2312" w:hint="eastAsia"/>
          <w:sz w:val="28"/>
          <w:szCs w:val="28"/>
        </w:rPr>
      </w:pPr>
      <w:bookmarkStart w:id="0" w:name="_GoBack"/>
      <w:bookmarkEnd w:id="0"/>
    </w:p>
    <w:sectPr w:rsidR="00D85F85" w:rsidRPr="009C5402" w:rsidSect="00D85F85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B4D0E"/>
    <w:multiLevelType w:val="multilevel"/>
    <w:tmpl w:val="314B4D0E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4YTI3OGEyMDFjMTUwNThiMmY4ZTg1MzQ0ZjRlYmUifQ=="/>
  </w:docVars>
  <w:rsids>
    <w:rsidRoot w:val="00512BD6"/>
    <w:rsid w:val="00061F4C"/>
    <w:rsid w:val="00074C88"/>
    <w:rsid w:val="001C7959"/>
    <w:rsid w:val="001E5474"/>
    <w:rsid w:val="00247031"/>
    <w:rsid w:val="002A5BD3"/>
    <w:rsid w:val="00353C7F"/>
    <w:rsid w:val="00385FEC"/>
    <w:rsid w:val="00392028"/>
    <w:rsid w:val="00392C0D"/>
    <w:rsid w:val="003B1AA9"/>
    <w:rsid w:val="003B43E6"/>
    <w:rsid w:val="00442FC1"/>
    <w:rsid w:val="00454688"/>
    <w:rsid w:val="0048290B"/>
    <w:rsid w:val="004D6A94"/>
    <w:rsid w:val="004F1E22"/>
    <w:rsid w:val="00512BD6"/>
    <w:rsid w:val="00525B3C"/>
    <w:rsid w:val="00525BDF"/>
    <w:rsid w:val="005A2843"/>
    <w:rsid w:val="005B741D"/>
    <w:rsid w:val="0063479C"/>
    <w:rsid w:val="00642057"/>
    <w:rsid w:val="0065465E"/>
    <w:rsid w:val="0066106E"/>
    <w:rsid w:val="006C0EAA"/>
    <w:rsid w:val="006C7E95"/>
    <w:rsid w:val="00723136"/>
    <w:rsid w:val="0073253A"/>
    <w:rsid w:val="00790E07"/>
    <w:rsid w:val="007E2633"/>
    <w:rsid w:val="00825C26"/>
    <w:rsid w:val="0083720B"/>
    <w:rsid w:val="00922830"/>
    <w:rsid w:val="009474E1"/>
    <w:rsid w:val="009C5402"/>
    <w:rsid w:val="009F6900"/>
    <w:rsid w:val="00B00837"/>
    <w:rsid w:val="00B379A7"/>
    <w:rsid w:val="00B71FFD"/>
    <w:rsid w:val="00C000F5"/>
    <w:rsid w:val="00C8515E"/>
    <w:rsid w:val="00CA3502"/>
    <w:rsid w:val="00CC24A7"/>
    <w:rsid w:val="00D55684"/>
    <w:rsid w:val="00D74D43"/>
    <w:rsid w:val="00D85F85"/>
    <w:rsid w:val="00E86DE3"/>
    <w:rsid w:val="00EE42B6"/>
    <w:rsid w:val="00F273DA"/>
    <w:rsid w:val="00FC31F9"/>
    <w:rsid w:val="00FC53F8"/>
    <w:rsid w:val="03EF6023"/>
    <w:rsid w:val="07D71B8B"/>
    <w:rsid w:val="0B6038CE"/>
    <w:rsid w:val="0EA57813"/>
    <w:rsid w:val="0F096081"/>
    <w:rsid w:val="185702EF"/>
    <w:rsid w:val="1BBC1BB3"/>
    <w:rsid w:val="2018707D"/>
    <w:rsid w:val="231A54EF"/>
    <w:rsid w:val="2380483D"/>
    <w:rsid w:val="34030814"/>
    <w:rsid w:val="3430635A"/>
    <w:rsid w:val="3B7B55CD"/>
    <w:rsid w:val="3DEC0708"/>
    <w:rsid w:val="4335716B"/>
    <w:rsid w:val="456E309D"/>
    <w:rsid w:val="4C9A63F4"/>
    <w:rsid w:val="505340C7"/>
    <w:rsid w:val="58CA34FD"/>
    <w:rsid w:val="5A713958"/>
    <w:rsid w:val="5CFD6C53"/>
    <w:rsid w:val="5EB22C6C"/>
    <w:rsid w:val="697F47D3"/>
    <w:rsid w:val="7A5E6147"/>
    <w:rsid w:val="7E571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72420-47D4-43E4-AC42-D1969F16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5F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85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85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D85F85"/>
    <w:rPr>
      <w:i/>
      <w:iCs/>
    </w:rPr>
  </w:style>
  <w:style w:type="character" w:customStyle="1" w:styleId="Char0">
    <w:name w:val="页脚 Char"/>
    <w:basedOn w:val="a0"/>
    <w:link w:val="a4"/>
    <w:uiPriority w:val="99"/>
    <w:semiHidden/>
    <w:qFormat/>
    <w:rsid w:val="00D85F8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85F85"/>
    <w:rPr>
      <w:sz w:val="18"/>
      <w:szCs w:val="18"/>
    </w:rPr>
  </w:style>
  <w:style w:type="paragraph" w:customStyle="1" w:styleId="a7">
    <w:name w:val="公文标准格式"/>
    <w:basedOn w:val="a"/>
    <w:qFormat/>
    <w:rsid w:val="00D85F85"/>
    <w:pPr>
      <w:spacing w:line="560" w:lineRule="exact"/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85F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D85F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11</cp:revision>
  <cp:lastPrinted>2022-11-04T07:42:00Z</cp:lastPrinted>
  <dcterms:created xsi:type="dcterms:W3CDTF">2022-11-04T07:37:00Z</dcterms:created>
  <dcterms:modified xsi:type="dcterms:W3CDTF">2023-06-15T01:22:00Z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68BB57A09A0743188685CB7904E380A0</vt:lpwstr>
  </property>
</Properties>
</file>